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3F01" w:rsidRDefault="00D53F01" w:rsidP="000D7F49">
      <w:pPr>
        <w:jc w:val="center"/>
        <w:rPr>
          <w:rFonts w:ascii="Times New Roman" w:hAnsi="Times New Roman"/>
          <w:sz w:val="28"/>
          <w:szCs w:val="28"/>
          <w:u w:val="single"/>
        </w:rPr>
      </w:pPr>
      <w:r w:rsidRPr="00B07E06">
        <w:rPr>
          <w:rFonts w:ascii="Times New Roman" w:hAnsi="Times New Roman"/>
          <w:sz w:val="28"/>
          <w:szCs w:val="28"/>
          <w:u w:val="single"/>
        </w:rPr>
        <w:t xml:space="preserve">CONCORSO </w:t>
      </w:r>
      <w:r>
        <w:rPr>
          <w:rFonts w:ascii="Times New Roman" w:hAnsi="Times New Roman"/>
          <w:sz w:val="28"/>
          <w:szCs w:val="28"/>
          <w:u w:val="single"/>
        </w:rPr>
        <w:t>FOTOGRAFICO “LA VIA DELLA GRANDE GUERRA”</w:t>
      </w:r>
      <w:r w:rsidRPr="00B07E06">
        <w:rPr>
          <w:rFonts w:ascii="Times New Roman" w:hAnsi="Times New Roman"/>
          <w:sz w:val="28"/>
          <w:szCs w:val="28"/>
          <w:u w:val="single"/>
        </w:rPr>
        <w:t xml:space="preserve"> REGOLAMENTO</w:t>
      </w:r>
    </w:p>
    <w:p w:rsidR="00D53F01" w:rsidRDefault="00D53F01" w:rsidP="00BC2FB0">
      <w:pPr>
        <w:pStyle w:val="ListParagraph"/>
        <w:numPr>
          <w:ilvl w:val="0"/>
          <w:numId w:val="1"/>
        </w:numPr>
        <w:tabs>
          <w:tab w:val="left" w:pos="426"/>
        </w:tabs>
        <w:spacing w:after="240"/>
        <w:ind w:left="425" w:hanging="425"/>
        <w:jc w:val="both"/>
        <w:rPr>
          <w:rFonts w:ascii="Times New Roman" w:hAnsi="Times New Roman"/>
          <w:sz w:val="24"/>
          <w:szCs w:val="24"/>
        </w:rPr>
      </w:pPr>
      <w:r w:rsidRPr="005B757E">
        <w:rPr>
          <w:rFonts w:ascii="Times New Roman" w:hAnsi="Times New Roman"/>
          <w:sz w:val="24"/>
          <w:szCs w:val="24"/>
        </w:rPr>
        <w:t>Lo Stato Maggiore dell’Esercito - V Reparto Affari Generali ha organizzato un concorso fotografico a premi “La via</w:t>
      </w:r>
      <w:r>
        <w:rPr>
          <w:rFonts w:ascii="Times New Roman" w:hAnsi="Times New Roman"/>
          <w:sz w:val="24"/>
          <w:szCs w:val="24"/>
        </w:rPr>
        <w:t xml:space="preserve"> della Grande Guerra”, aperto agli studenti delle scuole primarie e secondarie</w:t>
      </w:r>
      <w:r w:rsidRPr="005B757E">
        <w:rPr>
          <w:rFonts w:ascii="Times New Roman" w:hAnsi="Times New Roman"/>
          <w:sz w:val="24"/>
          <w:szCs w:val="24"/>
        </w:rPr>
        <w:t xml:space="preserve">. Il concorso si pone l’obiettivo di coinvolgere </w:t>
      </w:r>
      <w:r>
        <w:rPr>
          <w:rFonts w:ascii="Times New Roman" w:hAnsi="Times New Roman"/>
          <w:sz w:val="24"/>
          <w:szCs w:val="24"/>
        </w:rPr>
        <w:t>i giovani</w:t>
      </w:r>
      <w:r w:rsidRPr="005B757E">
        <w:rPr>
          <w:rFonts w:ascii="Times New Roman" w:hAnsi="Times New Roman"/>
          <w:sz w:val="24"/>
          <w:szCs w:val="24"/>
        </w:rPr>
        <w:t xml:space="preserve"> nel ricordo attualizzato della Grande Guerra.   </w:t>
      </w:r>
    </w:p>
    <w:p w:rsidR="00D53F01" w:rsidRPr="00B64E6B" w:rsidRDefault="00D53F01" w:rsidP="005C5E16">
      <w:pPr>
        <w:pStyle w:val="ListParagraph"/>
        <w:tabs>
          <w:tab w:val="left" w:pos="426"/>
        </w:tabs>
        <w:spacing w:after="240"/>
        <w:ind w:left="425"/>
        <w:jc w:val="both"/>
        <w:rPr>
          <w:rFonts w:ascii="Times New Roman" w:hAnsi="Times New Roman"/>
          <w:sz w:val="4"/>
          <w:szCs w:val="4"/>
        </w:rPr>
      </w:pPr>
    </w:p>
    <w:p w:rsidR="00D53F01" w:rsidRPr="00B64E6B" w:rsidRDefault="00D53F01" w:rsidP="00B64E6B">
      <w:pPr>
        <w:pStyle w:val="ListParagraph"/>
        <w:numPr>
          <w:ilvl w:val="0"/>
          <w:numId w:val="1"/>
        </w:numPr>
        <w:tabs>
          <w:tab w:val="left" w:pos="426"/>
        </w:tabs>
        <w:spacing w:after="0"/>
        <w:ind w:left="426" w:hanging="426"/>
        <w:jc w:val="both"/>
        <w:rPr>
          <w:rFonts w:ascii="Times New Roman" w:hAnsi="Times New Roman"/>
          <w:sz w:val="24"/>
          <w:szCs w:val="24"/>
        </w:rPr>
      </w:pPr>
      <w:r w:rsidRPr="003E2D7A">
        <w:rPr>
          <w:rFonts w:ascii="Times New Roman" w:hAnsi="Times New Roman"/>
          <w:sz w:val="24"/>
          <w:szCs w:val="24"/>
        </w:rPr>
        <w:t>Oggetto del concorso sono le strade cittadine intitolate a eventi e luoghi del primo conflitto mondiale (ad esempio via XXIV Maggio, via Piave, Piazza Trento e Trieste etc…</w:t>
      </w:r>
      <w:r>
        <w:rPr>
          <w:rFonts w:ascii="Times New Roman" w:hAnsi="Times New Roman"/>
          <w:sz w:val="24"/>
          <w:szCs w:val="24"/>
        </w:rPr>
        <w:t>)</w:t>
      </w:r>
      <w:r w:rsidRPr="003E2D7A">
        <w:rPr>
          <w:rFonts w:ascii="Times New Roman" w:hAnsi="Times New Roman"/>
          <w:sz w:val="24"/>
          <w:szCs w:val="24"/>
        </w:rPr>
        <w:t>. I partecipanti potranno</w:t>
      </w:r>
      <w:r w:rsidRPr="005C5E16">
        <w:rPr>
          <w:rFonts w:ascii="Times New Roman" w:hAnsi="Times New Roman"/>
          <w:sz w:val="24"/>
          <w:szCs w:val="24"/>
        </w:rPr>
        <w:t xml:space="preserve"> fotografare la via della loro città cercando di collegare il nome della strada o la targa con la relativa scritta o qualunque altro richiamo </w:t>
      </w:r>
      <w:r>
        <w:rPr>
          <w:rFonts w:ascii="Times New Roman" w:hAnsi="Times New Roman"/>
          <w:sz w:val="24"/>
          <w:szCs w:val="24"/>
        </w:rPr>
        <w:t xml:space="preserve">ivi </w:t>
      </w:r>
      <w:r w:rsidRPr="005C5E16">
        <w:rPr>
          <w:rFonts w:ascii="Times New Roman" w:hAnsi="Times New Roman"/>
          <w:sz w:val="24"/>
          <w:szCs w:val="24"/>
        </w:rPr>
        <w:t xml:space="preserve">presente, alla </w:t>
      </w:r>
      <w:r>
        <w:rPr>
          <w:rFonts w:ascii="Times New Roman" w:hAnsi="Times New Roman"/>
          <w:sz w:val="24"/>
          <w:szCs w:val="24"/>
        </w:rPr>
        <w:t>G</w:t>
      </w:r>
      <w:r w:rsidRPr="005C5E16">
        <w:rPr>
          <w:rFonts w:ascii="Times New Roman" w:hAnsi="Times New Roman"/>
          <w:sz w:val="24"/>
          <w:szCs w:val="24"/>
        </w:rPr>
        <w:t>rande Guerra. Potrà essere dato libero sfogo alla creatività dei fotografi anche con la realizzazione di scenografie ad hoc o lavor</w:t>
      </w:r>
      <w:r>
        <w:rPr>
          <w:rFonts w:ascii="Times New Roman" w:hAnsi="Times New Roman"/>
          <w:sz w:val="24"/>
          <w:szCs w:val="24"/>
        </w:rPr>
        <w:t>i</w:t>
      </w:r>
      <w:r w:rsidRPr="005C5E16">
        <w:rPr>
          <w:rFonts w:ascii="Times New Roman" w:hAnsi="Times New Roman"/>
          <w:sz w:val="24"/>
          <w:szCs w:val="24"/>
        </w:rPr>
        <w:t xml:space="preserve"> sulla post produzione dello scatto fotografico.</w:t>
      </w:r>
    </w:p>
    <w:p w:rsidR="00D53F01" w:rsidRPr="00B64E6B" w:rsidRDefault="00D53F01" w:rsidP="005C5E16">
      <w:pPr>
        <w:pStyle w:val="ListParagraph"/>
        <w:rPr>
          <w:rFonts w:ascii="Times New Roman" w:hAnsi="Times New Roman"/>
          <w:sz w:val="4"/>
          <w:szCs w:val="4"/>
        </w:rPr>
      </w:pPr>
    </w:p>
    <w:p w:rsidR="00D53F01" w:rsidRPr="00B64E6B" w:rsidRDefault="00D53F01" w:rsidP="00BC2FB0">
      <w:pPr>
        <w:pStyle w:val="ListParagraph"/>
        <w:numPr>
          <w:ilvl w:val="0"/>
          <w:numId w:val="1"/>
        </w:numPr>
        <w:spacing w:after="240"/>
        <w:ind w:left="425" w:hanging="425"/>
        <w:jc w:val="both"/>
        <w:rPr>
          <w:rFonts w:ascii="Times New Roman" w:hAnsi="Times New Roman"/>
          <w:sz w:val="4"/>
          <w:szCs w:val="4"/>
        </w:rPr>
      </w:pPr>
      <w:r>
        <w:rPr>
          <w:rFonts w:ascii="Times New Roman" w:hAnsi="Times New Roman"/>
          <w:sz w:val="24"/>
          <w:szCs w:val="24"/>
        </w:rPr>
        <w:t xml:space="preserve">Le fotografie, in formato digitale, dovranno essere presentate </w:t>
      </w:r>
      <w:r w:rsidRPr="005137DC">
        <w:rPr>
          <w:rFonts w:ascii="Times New Roman" w:hAnsi="Times New Roman"/>
          <w:sz w:val="24"/>
          <w:szCs w:val="24"/>
        </w:rPr>
        <w:t>corredat</w:t>
      </w:r>
      <w:r>
        <w:rPr>
          <w:rFonts w:ascii="Times New Roman" w:hAnsi="Times New Roman"/>
          <w:sz w:val="24"/>
          <w:szCs w:val="24"/>
        </w:rPr>
        <w:t>e</w:t>
      </w:r>
      <w:r w:rsidRPr="005137DC">
        <w:rPr>
          <w:rFonts w:ascii="Times New Roman" w:hAnsi="Times New Roman"/>
          <w:sz w:val="24"/>
          <w:szCs w:val="24"/>
        </w:rPr>
        <w:t xml:space="preserve"> da una breve didascalia </w:t>
      </w:r>
      <w:r>
        <w:rPr>
          <w:rFonts w:ascii="Times New Roman" w:hAnsi="Times New Roman"/>
          <w:sz w:val="24"/>
          <w:szCs w:val="24"/>
        </w:rPr>
        <w:t>esplicativa</w:t>
      </w:r>
      <w:r w:rsidRPr="005137DC">
        <w:rPr>
          <w:rFonts w:ascii="Times New Roman" w:hAnsi="Times New Roman"/>
          <w:sz w:val="24"/>
          <w:szCs w:val="24"/>
        </w:rPr>
        <w:t xml:space="preserve"> avente lunghezza non superiore a 150 caratteri, </w:t>
      </w:r>
      <w:r>
        <w:rPr>
          <w:rFonts w:ascii="Times New Roman" w:hAnsi="Times New Roman"/>
          <w:sz w:val="24"/>
          <w:szCs w:val="24"/>
        </w:rPr>
        <w:t xml:space="preserve">dalla dichiarazione liberatoria di cui al punto 6 e successivi del presente regolamento e </w:t>
      </w:r>
      <w:r w:rsidRPr="005137DC">
        <w:rPr>
          <w:rFonts w:ascii="Times New Roman" w:hAnsi="Times New Roman"/>
          <w:sz w:val="24"/>
          <w:szCs w:val="24"/>
        </w:rPr>
        <w:t xml:space="preserve">pervenire, entro il </w:t>
      </w:r>
      <w:r w:rsidRPr="000C5CF2">
        <w:rPr>
          <w:rFonts w:ascii="Times New Roman" w:hAnsi="Times New Roman"/>
          <w:b/>
          <w:sz w:val="24"/>
          <w:szCs w:val="24"/>
        </w:rPr>
        <w:t>20 aprile 2015</w:t>
      </w:r>
      <w:r>
        <w:rPr>
          <w:rFonts w:ascii="Times New Roman" w:hAnsi="Times New Roman"/>
          <w:sz w:val="24"/>
          <w:szCs w:val="24"/>
        </w:rPr>
        <w:t xml:space="preserve"> all’indirizzo e-mail </w:t>
      </w:r>
      <w:hyperlink r:id="rId7" w:history="1">
        <w:r w:rsidRPr="0069714E">
          <w:rPr>
            <w:rStyle w:val="Hyperlink"/>
            <w:rFonts w:ascii="Times New Roman" w:hAnsi="Times New Roman"/>
            <w:sz w:val="24"/>
            <w:szCs w:val="24"/>
          </w:rPr>
          <w:t>comunicazionemarketing@esercito.difesa.it</w:t>
        </w:r>
      </w:hyperlink>
      <w:r>
        <w:rPr>
          <w:rFonts w:ascii="Times New Roman" w:hAnsi="Times New Roman"/>
          <w:sz w:val="24"/>
          <w:szCs w:val="24"/>
        </w:rPr>
        <w:t xml:space="preserve"> </w:t>
      </w:r>
      <w:r w:rsidRPr="005137DC">
        <w:rPr>
          <w:rFonts w:ascii="Times New Roman" w:hAnsi="Times New Roman"/>
          <w:sz w:val="24"/>
          <w:szCs w:val="24"/>
        </w:rPr>
        <w:t>.</w:t>
      </w:r>
      <w:r>
        <w:rPr>
          <w:rFonts w:ascii="Times New Roman" w:hAnsi="Times New Roman"/>
          <w:sz w:val="24"/>
          <w:szCs w:val="24"/>
        </w:rPr>
        <w:t xml:space="preserve"> </w:t>
      </w:r>
    </w:p>
    <w:p w:rsidR="00D53F01" w:rsidRPr="00B64E6B" w:rsidRDefault="00D53F01" w:rsidP="005C5E16">
      <w:pPr>
        <w:pStyle w:val="ListParagraph"/>
        <w:rPr>
          <w:rFonts w:ascii="Times New Roman" w:hAnsi="Times New Roman"/>
          <w:sz w:val="4"/>
          <w:szCs w:val="4"/>
        </w:rPr>
      </w:pPr>
    </w:p>
    <w:p w:rsidR="00D53F01" w:rsidRPr="00B64E6B" w:rsidRDefault="00D53F01" w:rsidP="00B64E6B">
      <w:pPr>
        <w:pStyle w:val="ListParagraph"/>
        <w:numPr>
          <w:ilvl w:val="0"/>
          <w:numId w:val="1"/>
        </w:numPr>
        <w:spacing w:after="240"/>
        <w:ind w:left="425" w:hanging="425"/>
        <w:jc w:val="both"/>
        <w:rPr>
          <w:rFonts w:ascii="Times New Roman" w:hAnsi="Times New Roman"/>
          <w:sz w:val="4"/>
          <w:szCs w:val="4"/>
        </w:rPr>
      </w:pPr>
      <w:r w:rsidRPr="00B64E6B">
        <w:rPr>
          <w:rFonts w:ascii="Times New Roman" w:hAnsi="Times New Roman"/>
          <w:sz w:val="24"/>
          <w:szCs w:val="24"/>
        </w:rPr>
        <w:t>La Forza Armata procederà, avvalendosi di apposita Commissione nominata dal predetto Stato Maggiore dell’Esercito, il cui giudizio è da considerarsi insindacabile, a selezionare</w:t>
      </w:r>
      <w:r>
        <w:rPr>
          <w:rFonts w:ascii="Times New Roman" w:hAnsi="Times New Roman"/>
          <w:sz w:val="24"/>
          <w:szCs w:val="24"/>
        </w:rPr>
        <w:t>,</w:t>
      </w:r>
      <w:r w:rsidRPr="00B64E6B">
        <w:rPr>
          <w:rFonts w:ascii="Times New Roman" w:hAnsi="Times New Roman"/>
          <w:sz w:val="24"/>
          <w:szCs w:val="24"/>
        </w:rPr>
        <w:t xml:space="preserve"> </w:t>
      </w:r>
      <w:r>
        <w:rPr>
          <w:rFonts w:ascii="Times New Roman" w:hAnsi="Times New Roman"/>
          <w:sz w:val="24"/>
          <w:szCs w:val="24"/>
        </w:rPr>
        <w:t>fino a un massimo di</w:t>
      </w:r>
      <w:r w:rsidRPr="00B64E6B">
        <w:rPr>
          <w:rFonts w:ascii="Times New Roman" w:hAnsi="Times New Roman"/>
          <w:sz w:val="24"/>
          <w:szCs w:val="24"/>
        </w:rPr>
        <w:t xml:space="preserve"> 50</w:t>
      </w:r>
      <w:r>
        <w:rPr>
          <w:rFonts w:ascii="Times New Roman" w:hAnsi="Times New Roman"/>
          <w:sz w:val="24"/>
          <w:szCs w:val="24"/>
        </w:rPr>
        <w:t>,</w:t>
      </w:r>
      <w:r w:rsidRPr="00B64E6B">
        <w:rPr>
          <w:rFonts w:ascii="Times New Roman" w:hAnsi="Times New Roman"/>
          <w:sz w:val="24"/>
          <w:szCs w:val="24"/>
        </w:rPr>
        <w:t xml:space="preserve"> </w:t>
      </w:r>
      <w:r>
        <w:rPr>
          <w:rFonts w:ascii="Times New Roman" w:hAnsi="Times New Roman"/>
          <w:sz w:val="24"/>
          <w:szCs w:val="24"/>
        </w:rPr>
        <w:t xml:space="preserve">le </w:t>
      </w:r>
      <w:r w:rsidRPr="00B64E6B">
        <w:rPr>
          <w:rFonts w:ascii="Times New Roman" w:hAnsi="Times New Roman"/>
          <w:sz w:val="24"/>
          <w:szCs w:val="24"/>
        </w:rPr>
        <w:t>fotografie</w:t>
      </w:r>
      <w:r>
        <w:rPr>
          <w:rFonts w:ascii="Times New Roman" w:hAnsi="Times New Roman"/>
          <w:sz w:val="24"/>
          <w:szCs w:val="24"/>
        </w:rPr>
        <w:t xml:space="preserve"> più </w:t>
      </w:r>
      <w:r w:rsidRPr="00B64E6B">
        <w:rPr>
          <w:rFonts w:ascii="Times New Roman" w:hAnsi="Times New Roman"/>
          <w:sz w:val="24"/>
          <w:szCs w:val="24"/>
        </w:rPr>
        <w:t>significative ed espressive nel rappresentare</w:t>
      </w:r>
      <w:r>
        <w:rPr>
          <w:rFonts w:ascii="Times New Roman" w:hAnsi="Times New Roman"/>
          <w:sz w:val="24"/>
          <w:szCs w:val="24"/>
        </w:rPr>
        <w:t xml:space="preserve"> la Grande Guerra e </w:t>
      </w:r>
      <w:r w:rsidRPr="00B64E6B">
        <w:rPr>
          <w:rFonts w:ascii="Times New Roman" w:hAnsi="Times New Roman"/>
          <w:sz w:val="24"/>
          <w:szCs w:val="24"/>
        </w:rPr>
        <w:t>il rapporto Esercito Italiano e Grande Guerra.</w:t>
      </w:r>
      <w:r w:rsidRPr="00B64E6B">
        <w:rPr>
          <w:rFonts w:ascii="Times New Roman" w:hAnsi="Times New Roman"/>
          <w:sz w:val="4"/>
          <w:szCs w:val="4"/>
        </w:rPr>
        <w:t xml:space="preserve"> </w:t>
      </w:r>
    </w:p>
    <w:p w:rsidR="00D53F01" w:rsidRPr="00B64E6B" w:rsidRDefault="00D53F01" w:rsidP="00340519">
      <w:pPr>
        <w:pStyle w:val="ListParagraph"/>
        <w:numPr>
          <w:ilvl w:val="0"/>
          <w:numId w:val="1"/>
        </w:numPr>
        <w:spacing w:after="240"/>
        <w:ind w:left="425" w:hanging="425"/>
        <w:jc w:val="both"/>
        <w:rPr>
          <w:rFonts w:ascii="Times New Roman" w:hAnsi="Times New Roman"/>
          <w:sz w:val="16"/>
          <w:szCs w:val="16"/>
        </w:rPr>
      </w:pPr>
      <w:r w:rsidRPr="00B64E6B">
        <w:rPr>
          <w:rFonts w:ascii="Times New Roman" w:hAnsi="Times New Roman"/>
          <w:sz w:val="24"/>
          <w:szCs w:val="24"/>
        </w:rPr>
        <w:t xml:space="preserve">Le fotografie così individuate, saranno pubblicate sul sito internet www.esercito.difesa.it e  parteciperanno alla mostra fotografica che sarà realizzata negli eventi promozionali dell’Esercito. Gli autori riceveranno come premio materiale promozionale </w:t>
      </w:r>
      <w:r>
        <w:rPr>
          <w:rFonts w:ascii="Times New Roman" w:hAnsi="Times New Roman"/>
          <w:sz w:val="24"/>
          <w:szCs w:val="24"/>
        </w:rPr>
        <w:t>a</w:t>
      </w:r>
      <w:r w:rsidRPr="00B64E6B">
        <w:rPr>
          <w:rFonts w:ascii="Times New Roman" w:hAnsi="Times New Roman"/>
          <w:sz w:val="24"/>
          <w:szCs w:val="24"/>
        </w:rPr>
        <w:t xml:space="preserve"> marchio Esercito. Nel caso in cui sia fattibile, ad esempio coincidenza geografica della residenza del vincitore con la sede di effettuazione di uno dei citati eventi promozionali, la consegna del premio avverrà durante lo svolgimento dell’evento stesso.</w:t>
      </w:r>
    </w:p>
    <w:p w:rsidR="00D53F01" w:rsidRPr="00B64E6B" w:rsidRDefault="00D53F01" w:rsidP="00E34EF3">
      <w:pPr>
        <w:pStyle w:val="ListParagraph"/>
        <w:numPr>
          <w:ilvl w:val="0"/>
          <w:numId w:val="1"/>
        </w:numPr>
        <w:spacing w:after="240"/>
        <w:ind w:left="425" w:hanging="425"/>
        <w:jc w:val="both"/>
        <w:rPr>
          <w:rFonts w:ascii="Times New Roman" w:hAnsi="Times New Roman"/>
          <w:sz w:val="16"/>
          <w:szCs w:val="16"/>
        </w:rPr>
      </w:pPr>
      <w:r w:rsidRPr="00B64E6B">
        <w:rPr>
          <w:rFonts w:ascii="Times New Roman" w:hAnsi="Times New Roman"/>
          <w:sz w:val="24"/>
          <w:szCs w:val="24"/>
        </w:rPr>
        <w:t>Per partecipare al concorso in oggetto i partecipanti maggiorenni,</w:t>
      </w:r>
      <w:r>
        <w:rPr>
          <w:rFonts w:ascii="Times New Roman" w:hAnsi="Times New Roman"/>
          <w:sz w:val="24"/>
          <w:szCs w:val="24"/>
        </w:rPr>
        <w:t xml:space="preserve"> ovvero</w:t>
      </w:r>
      <w:r w:rsidRPr="00B64E6B">
        <w:rPr>
          <w:rFonts w:ascii="Times New Roman" w:hAnsi="Times New Roman"/>
          <w:sz w:val="24"/>
          <w:szCs w:val="24"/>
        </w:rPr>
        <w:t xml:space="preserve"> i genitori o i tutori dei minori interessati, in qualità di legali rappresentanti degli interessati al trattamento dei propri dati personali, dovranno esprimere il consenso informato, ai sensi del vigente Decreto Legislativo n. 196/2003 (codice privacy) per l’utilizzo, da parte dell’amministrazione militare, dei citati dati (nome, cognome, data di nascita, città di residenza del </w:t>
      </w:r>
      <w:r>
        <w:rPr>
          <w:rFonts w:ascii="Times New Roman" w:hAnsi="Times New Roman"/>
          <w:sz w:val="24"/>
          <w:szCs w:val="24"/>
        </w:rPr>
        <w:t>partecipante / minore</w:t>
      </w:r>
      <w:r w:rsidRPr="00B64E6B">
        <w:rPr>
          <w:rFonts w:ascii="Times New Roman" w:hAnsi="Times New Roman"/>
          <w:sz w:val="24"/>
          <w:szCs w:val="24"/>
        </w:rPr>
        <w:t>) ai fini della valutazione delle fotografie nell’ambito del concorso in oggetto e dell’eventuale pubblicazione delle stesse sul sito di Forza Armata e utilizzo nelle attività promozionali.</w:t>
      </w:r>
    </w:p>
    <w:p w:rsidR="00D53F01" w:rsidRPr="00B64E6B" w:rsidRDefault="00D53F01" w:rsidP="00E34EF3">
      <w:pPr>
        <w:pStyle w:val="ListParagraph"/>
        <w:numPr>
          <w:ilvl w:val="0"/>
          <w:numId w:val="1"/>
        </w:numPr>
        <w:spacing w:after="240"/>
        <w:ind w:left="425" w:hanging="425"/>
        <w:jc w:val="both"/>
        <w:rPr>
          <w:rFonts w:ascii="Times New Roman" w:hAnsi="Times New Roman"/>
          <w:sz w:val="16"/>
          <w:szCs w:val="16"/>
        </w:rPr>
      </w:pPr>
      <w:r w:rsidRPr="00B64E6B">
        <w:rPr>
          <w:rFonts w:ascii="Times New Roman" w:hAnsi="Times New Roman"/>
          <w:sz w:val="24"/>
          <w:szCs w:val="24"/>
        </w:rPr>
        <w:t>Nella dichiarazione liberatoria i predetti partecipanti maggiorenni,</w:t>
      </w:r>
      <w:r>
        <w:rPr>
          <w:rFonts w:ascii="Times New Roman" w:hAnsi="Times New Roman"/>
          <w:sz w:val="24"/>
          <w:szCs w:val="24"/>
        </w:rPr>
        <w:t xml:space="preserve"> ovvero</w:t>
      </w:r>
      <w:r w:rsidRPr="00B64E6B">
        <w:rPr>
          <w:rFonts w:ascii="Times New Roman" w:hAnsi="Times New Roman"/>
          <w:sz w:val="24"/>
          <w:szCs w:val="24"/>
        </w:rPr>
        <w:t xml:space="preserve"> genitori/tutori dei minori dichiareranno di consentire l’eventuale diffusione al pubblico, anche a mezzo di apposita azienda prescelta dall’istituzione militare, delle fotografie</w:t>
      </w:r>
      <w:r>
        <w:rPr>
          <w:rFonts w:ascii="Times New Roman" w:hAnsi="Times New Roman"/>
          <w:sz w:val="24"/>
          <w:szCs w:val="24"/>
        </w:rPr>
        <w:t>, delle didascalie e</w:t>
      </w:r>
      <w:r w:rsidRPr="00B64E6B">
        <w:rPr>
          <w:rFonts w:ascii="Times New Roman" w:hAnsi="Times New Roman"/>
          <w:sz w:val="24"/>
          <w:szCs w:val="24"/>
        </w:rPr>
        <w:t xml:space="preserve"> </w:t>
      </w:r>
      <w:r>
        <w:rPr>
          <w:rFonts w:ascii="Times New Roman" w:hAnsi="Times New Roman"/>
          <w:sz w:val="24"/>
          <w:szCs w:val="24"/>
        </w:rPr>
        <w:t>dei nomi degli autori</w:t>
      </w:r>
      <w:r w:rsidRPr="00B64E6B">
        <w:rPr>
          <w:rFonts w:ascii="Times New Roman" w:hAnsi="Times New Roman"/>
          <w:sz w:val="24"/>
          <w:szCs w:val="24"/>
        </w:rPr>
        <w:t>, per finalità di promozione dell’immagine istituzionale.</w:t>
      </w:r>
    </w:p>
    <w:p w:rsidR="00D53F01" w:rsidRPr="005137DC" w:rsidRDefault="00D53F01" w:rsidP="00861EF8">
      <w:pPr>
        <w:pStyle w:val="ListParagraph"/>
        <w:numPr>
          <w:ilvl w:val="0"/>
          <w:numId w:val="1"/>
        </w:numPr>
        <w:spacing w:after="240"/>
        <w:ind w:left="425" w:hanging="425"/>
        <w:jc w:val="both"/>
        <w:rPr>
          <w:rFonts w:ascii="Times New Roman" w:hAnsi="Times New Roman"/>
          <w:sz w:val="24"/>
          <w:szCs w:val="24"/>
        </w:rPr>
      </w:pPr>
      <w:r w:rsidRPr="005137DC">
        <w:rPr>
          <w:rFonts w:ascii="Times New Roman" w:hAnsi="Times New Roman"/>
          <w:sz w:val="24"/>
          <w:szCs w:val="24"/>
        </w:rPr>
        <w:t xml:space="preserve">Nella medesima dichiarazione liberatoria i predetti </w:t>
      </w:r>
      <w:r>
        <w:rPr>
          <w:rFonts w:ascii="Times New Roman" w:hAnsi="Times New Roman"/>
          <w:sz w:val="24"/>
          <w:szCs w:val="24"/>
        </w:rPr>
        <w:t xml:space="preserve">partecipanti maggiorenni, ovvero </w:t>
      </w:r>
      <w:r w:rsidRPr="005137DC">
        <w:rPr>
          <w:rFonts w:ascii="Times New Roman" w:hAnsi="Times New Roman"/>
          <w:sz w:val="24"/>
          <w:szCs w:val="24"/>
        </w:rPr>
        <w:t xml:space="preserve">genitori/tutori dei minori dichiareranno altresì di impegnarsi a </w:t>
      </w:r>
      <w:r w:rsidRPr="00BC2FB0">
        <w:rPr>
          <w:rFonts w:ascii="Times New Roman" w:hAnsi="Times New Roman"/>
          <w:sz w:val="24"/>
          <w:szCs w:val="24"/>
        </w:rPr>
        <w:t>non avanzare alcuna pretesa economica</w:t>
      </w:r>
      <w:r w:rsidRPr="005137DC">
        <w:rPr>
          <w:rFonts w:ascii="Times New Roman" w:hAnsi="Times New Roman"/>
          <w:sz w:val="24"/>
          <w:szCs w:val="24"/>
        </w:rPr>
        <w:t xml:space="preserve"> per l’eventuale utilizzazione de</w:t>
      </w:r>
      <w:r>
        <w:rPr>
          <w:rFonts w:ascii="Times New Roman" w:hAnsi="Times New Roman"/>
          <w:sz w:val="24"/>
          <w:szCs w:val="24"/>
        </w:rPr>
        <w:t>lle fotografie</w:t>
      </w:r>
      <w:r w:rsidRPr="005137DC">
        <w:rPr>
          <w:rFonts w:ascii="Times New Roman" w:hAnsi="Times New Roman"/>
          <w:sz w:val="24"/>
          <w:szCs w:val="24"/>
        </w:rPr>
        <w:t xml:space="preserve"> per le finalità </w:t>
      </w:r>
      <w:r>
        <w:rPr>
          <w:rFonts w:ascii="Times New Roman" w:hAnsi="Times New Roman"/>
          <w:sz w:val="24"/>
          <w:szCs w:val="24"/>
        </w:rPr>
        <w:t xml:space="preserve">istituzionali </w:t>
      </w:r>
      <w:r w:rsidRPr="005137DC">
        <w:rPr>
          <w:rFonts w:ascii="Times New Roman" w:hAnsi="Times New Roman"/>
          <w:sz w:val="24"/>
          <w:szCs w:val="24"/>
        </w:rPr>
        <w:t>sopra indicate e di manlevare l’Esercito Italiano da qualunque contestazione proveniente da terzi circa l’utilizzo de</w:t>
      </w:r>
      <w:r>
        <w:rPr>
          <w:rFonts w:ascii="Times New Roman" w:hAnsi="Times New Roman"/>
          <w:sz w:val="24"/>
          <w:szCs w:val="24"/>
        </w:rPr>
        <w:t xml:space="preserve">lle </w:t>
      </w:r>
      <w:r w:rsidRPr="005137DC">
        <w:rPr>
          <w:rFonts w:ascii="Times New Roman" w:hAnsi="Times New Roman"/>
          <w:sz w:val="24"/>
          <w:szCs w:val="24"/>
        </w:rPr>
        <w:t>predett</w:t>
      </w:r>
      <w:r>
        <w:rPr>
          <w:rFonts w:ascii="Times New Roman" w:hAnsi="Times New Roman"/>
          <w:sz w:val="24"/>
          <w:szCs w:val="24"/>
        </w:rPr>
        <w:t>e</w:t>
      </w:r>
      <w:r w:rsidRPr="005137DC">
        <w:rPr>
          <w:rFonts w:ascii="Times New Roman" w:hAnsi="Times New Roman"/>
          <w:sz w:val="24"/>
          <w:szCs w:val="24"/>
        </w:rPr>
        <w:t xml:space="preserve"> </w:t>
      </w:r>
      <w:r>
        <w:rPr>
          <w:rFonts w:ascii="Times New Roman" w:hAnsi="Times New Roman"/>
          <w:sz w:val="24"/>
          <w:szCs w:val="24"/>
        </w:rPr>
        <w:t xml:space="preserve">immagini </w:t>
      </w:r>
      <w:r w:rsidRPr="005137DC">
        <w:rPr>
          <w:rFonts w:ascii="Times New Roman" w:hAnsi="Times New Roman"/>
          <w:sz w:val="24"/>
          <w:szCs w:val="24"/>
        </w:rPr>
        <w:t>per le medesime finalità</w:t>
      </w:r>
      <w:r>
        <w:rPr>
          <w:rFonts w:ascii="Times New Roman" w:hAnsi="Times New Roman"/>
          <w:sz w:val="24"/>
          <w:szCs w:val="24"/>
        </w:rPr>
        <w:t>, fermo restando che l’Esercito Italiano si impegna a non utilizzarle per scopi di natura commerciale</w:t>
      </w:r>
      <w:r w:rsidRPr="005137DC">
        <w:rPr>
          <w:rFonts w:ascii="Times New Roman" w:hAnsi="Times New Roman"/>
          <w:sz w:val="24"/>
          <w:szCs w:val="24"/>
        </w:rPr>
        <w:t>.</w:t>
      </w:r>
    </w:p>
    <w:p w:rsidR="00D53F01" w:rsidRDefault="00D53F01" w:rsidP="00AA34E5">
      <w:pPr>
        <w:pStyle w:val="ListParagraph"/>
        <w:ind w:left="426"/>
        <w:jc w:val="center"/>
        <w:rPr>
          <w:rFonts w:ascii="Times New Roman" w:hAnsi="Times New Roman"/>
          <w:sz w:val="24"/>
          <w:szCs w:val="24"/>
        </w:rPr>
      </w:pPr>
      <w:r>
        <w:rPr>
          <w:rFonts w:ascii="Times New Roman" w:hAnsi="Times New Roman"/>
          <w:sz w:val="24"/>
          <w:szCs w:val="24"/>
        </w:rPr>
        <w:t>__________________</w:t>
      </w:r>
    </w:p>
    <w:p w:rsidR="00D53F01" w:rsidRDefault="00D53F01" w:rsidP="00AA34E5">
      <w:pPr>
        <w:pStyle w:val="ListParagraph"/>
        <w:ind w:left="426"/>
        <w:jc w:val="center"/>
        <w:rPr>
          <w:rFonts w:ascii="Times New Roman" w:hAnsi="Times New Roman"/>
          <w:sz w:val="20"/>
          <w:szCs w:val="20"/>
        </w:rPr>
      </w:pPr>
    </w:p>
    <w:p w:rsidR="00D53F01" w:rsidRDefault="00D53F01" w:rsidP="00AA34E5">
      <w:pPr>
        <w:pStyle w:val="ListParagraph"/>
        <w:ind w:left="426"/>
        <w:jc w:val="center"/>
        <w:rPr>
          <w:rFonts w:ascii="Times New Roman" w:hAnsi="Times New Roman"/>
          <w:sz w:val="20"/>
          <w:szCs w:val="20"/>
        </w:rPr>
      </w:pPr>
    </w:p>
    <w:p w:rsidR="00D53F01" w:rsidRDefault="00D53F01" w:rsidP="00AA34E5">
      <w:pPr>
        <w:pStyle w:val="ListParagraph"/>
        <w:ind w:left="426"/>
        <w:jc w:val="center"/>
        <w:rPr>
          <w:rFonts w:ascii="Times New Roman" w:hAnsi="Times New Roman"/>
          <w:sz w:val="20"/>
          <w:szCs w:val="20"/>
        </w:rPr>
      </w:pPr>
    </w:p>
    <w:p w:rsidR="00D53F01" w:rsidRDefault="00D53F01" w:rsidP="00AA34E5">
      <w:pPr>
        <w:pStyle w:val="ListParagraph"/>
        <w:ind w:left="426"/>
        <w:jc w:val="center"/>
        <w:rPr>
          <w:rFonts w:ascii="Times New Roman" w:hAnsi="Times New Roman"/>
          <w:sz w:val="20"/>
          <w:szCs w:val="20"/>
        </w:rPr>
      </w:pPr>
    </w:p>
    <w:p w:rsidR="00D53F01" w:rsidRDefault="00D53F01" w:rsidP="00AA34E5">
      <w:pPr>
        <w:pStyle w:val="ListParagraph"/>
        <w:ind w:left="426"/>
        <w:jc w:val="center"/>
        <w:rPr>
          <w:rFonts w:ascii="Times New Roman" w:hAnsi="Times New Roman"/>
          <w:sz w:val="20"/>
          <w:szCs w:val="20"/>
        </w:rPr>
      </w:pPr>
    </w:p>
    <w:p w:rsidR="00D53F01" w:rsidRDefault="00D53F01" w:rsidP="00AA34E5">
      <w:pPr>
        <w:pStyle w:val="ListParagraph"/>
        <w:ind w:left="426"/>
        <w:jc w:val="center"/>
        <w:rPr>
          <w:rFonts w:ascii="Times New Roman" w:hAnsi="Times New Roman"/>
          <w:sz w:val="20"/>
          <w:szCs w:val="20"/>
        </w:rPr>
      </w:pPr>
    </w:p>
    <w:p w:rsidR="00D53F01" w:rsidRPr="00325A4B" w:rsidRDefault="00D53F01" w:rsidP="00AA34E5">
      <w:pPr>
        <w:pStyle w:val="ListParagraph"/>
        <w:ind w:left="426"/>
        <w:jc w:val="center"/>
        <w:rPr>
          <w:rFonts w:ascii="Times New Roman" w:hAnsi="Times New Roman"/>
          <w:u w:val="single"/>
        </w:rPr>
      </w:pPr>
      <w:r w:rsidRPr="00325A4B">
        <w:rPr>
          <w:rFonts w:ascii="Times New Roman" w:hAnsi="Times New Roman"/>
          <w:u w:val="single"/>
        </w:rPr>
        <w:t>DICHIARAZIONE LIBERATORIA</w:t>
      </w:r>
    </w:p>
    <w:p w:rsidR="00D53F01" w:rsidRPr="00325A4B" w:rsidRDefault="00D53F01" w:rsidP="00B66CA6">
      <w:pPr>
        <w:pStyle w:val="ListParagraph"/>
        <w:ind w:left="426"/>
        <w:rPr>
          <w:rFonts w:ascii="Times New Roman" w:hAnsi="Times New Roman"/>
        </w:rPr>
      </w:pPr>
    </w:p>
    <w:p w:rsidR="00D53F01" w:rsidRPr="00325A4B" w:rsidRDefault="00D53F01" w:rsidP="00B1336B">
      <w:pPr>
        <w:pStyle w:val="ListParagraph"/>
        <w:numPr>
          <w:ilvl w:val="0"/>
          <w:numId w:val="3"/>
        </w:numPr>
        <w:ind w:left="426" w:hanging="426"/>
        <w:jc w:val="both"/>
        <w:rPr>
          <w:rFonts w:ascii="Times New Roman" w:hAnsi="Times New Roman"/>
        </w:rPr>
      </w:pPr>
      <w:r w:rsidRPr="00325A4B">
        <w:rPr>
          <w:rFonts w:ascii="Times New Roman" w:hAnsi="Times New Roman"/>
        </w:rPr>
        <w:t>Il sottoscritto ……………</w:t>
      </w:r>
      <w:r w:rsidRPr="00325A4B">
        <w:rPr>
          <w:rStyle w:val="FootnoteReference"/>
          <w:rFonts w:ascii="Times New Roman" w:hAnsi="Times New Roman"/>
        </w:rPr>
        <w:footnoteReference w:id="1"/>
      </w:r>
      <w:r w:rsidRPr="00325A4B">
        <w:rPr>
          <w:rFonts w:ascii="Times New Roman" w:hAnsi="Times New Roman"/>
        </w:rPr>
        <w:t xml:space="preserve">, </w:t>
      </w:r>
    </w:p>
    <w:p w:rsidR="00D53F01" w:rsidRPr="00325A4B" w:rsidRDefault="00D53F01" w:rsidP="00325A4B">
      <w:pPr>
        <w:pStyle w:val="ListParagraph"/>
        <w:ind w:left="426"/>
        <w:jc w:val="both"/>
        <w:rPr>
          <w:rFonts w:ascii="Times New Roman" w:hAnsi="Times New Roman"/>
        </w:rPr>
      </w:pPr>
      <w:r w:rsidRPr="00325A4B">
        <w:rPr>
          <w:rFonts w:ascii="Times New Roman" w:hAnsi="Times New Roman"/>
        </w:rPr>
        <w:t xml:space="preserve">(solo per i minori) …………………. </w:t>
      </w:r>
      <w:r w:rsidRPr="00325A4B">
        <w:rPr>
          <w:rStyle w:val="FootnoteReference"/>
          <w:rFonts w:ascii="Times New Roman" w:hAnsi="Times New Roman"/>
        </w:rPr>
        <w:footnoteReference w:id="2"/>
      </w:r>
      <w:r w:rsidRPr="00325A4B">
        <w:rPr>
          <w:rFonts w:ascii="Times New Roman" w:hAnsi="Times New Roman"/>
        </w:rPr>
        <w:t>,  in qualità di legale rappresentante dell’interessato al trattamento dei propri dati personali,</w:t>
      </w:r>
    </w:p>
    <w:p w:rsidR="00D53F01" w:rsidRPr="00325A4B" w:rsidRDefault="00D53F01" w:rsidP="00325A4B">
      <w:pPr>
        <w:pStyle w:val="ListParagraph"/>
        <w:ind w:left="426"/>
        <w:jc w:val="both"/>
        <w:rPr>
          <w:rFonts w:ascii="Times New Roman" w:hAnsi="Times New Roman"/>
        </w:rPr>
      </w:pPr>
      <w:r w:rsidRPr="00325A4B">
        <w:rPr>
          <w:rFonts w:ascii="Times New Roman" w:hAnsi="Times New Roman"/>
        </w:rPr>
        <w:t>esprime il consenso informato, ai sensi del vigente Decreto Legislativo n. 196/2003 (codice privacy) per l’utilizzo, da parte dell’amministrazione militare, dei citati dati (nome, cognome, data di nascita, città di residenza del bambino/ragazzo) ai fini della valutazione della/e fotografia/e nell’ambito del concorso in oggetto e dell’eventuale inserimento della/delle stessa/e sul sito internet della Forza Armata e nella mostra fotografica a tema realizzata in occasione delle manifestazioni promozionali.</w:t>
      </w:r>
    </w:p>
    <w:p w:rsidR="00D53F01" w:rsidRPr="00D63422" w:rsidRDefault="00D53F01" w:rsidP="00D63422">
      <w:pPr>
        <w:pStyle w:val="ListParagraph"/>
        <w:numPr>
          <w:ilvl w:val="0"/>
          <w:numId w:val="3"/>
        </w:numPr>
        <w:spacing w:after="240"/>
        <w:ind w:left="425" w:hanging="426"/>
        <w:jc w:val="both"/>
        <w:rPr>
          <w:rFonts w:ascii="Times New Roman" w:hAnsi="Times New Roman"/>
        </w:rPr>
      </w:pPr>
      <w:r w:rsidRPr="00D63422">
        <w:rPr>
          <w:rFonts w:ascii="Times New Roman" w:hAnsi="Times New Roman"/>
        </w:rPr>
        <w:t>All’uopo il sottoscritto dichiara di essere a conoscenza dei diritti garantiti dal citato Decreto Legislativo n. 196/2003 a tutela dei dati personali dell’interessato. In particolare, ai sensi dell’art. 7 (Diritto di accesso ai dati personali ed altri diritti) del citato Decreto Legislativo n. 196/2003,</w:t>
      </w:r>
      <w:r w:rsidRPr="00D63422">
        <w:rPr>
          <w:rFonts w:ascii="Times New Roman" w:hAnsi="Times New Roman"/>
          <w:i/>
        </w:rPr>
        <w:t xml:space="preserve"> </w:t>
      </w:r>
      <w:r w:rsidRPr="00D63422">
        <w:rPr>
          <w:rFonts w:ascii="Times New Roman" w:hAnsi="Times New Roman"/>
        </w:rPr>
        <w:t xml:space="preserve">il sottoscritto ha cognizione che: </w:t>
      </w:r>
      <w:r w:rsidRPr="00D63422">
        <w:rPr>
          <w:rFonts w:ascii="Times New Roman" w:hAnsi="Times New Roman"/>
          <w:i/>
          <w:lang w:eastAsia="it-IT"/>
        </w:rPr>
        <w:t>“L'interessato ha diritto di ottenere la conferma dell'esistenza o meno di</w:t>
      </w:r>
      <w:r w:rsidRPr="00D63422">
        <w:rPr>
          <w:rFonts w:ascii="Times New Roman" w:hAnsi="Times New Roman"/>
          <w:bCs/>
          <w:i/>
          <w:iCs/>
          <w:lang w:eastAsia="it-IT"/>
        </w:rPr>
        <w:t xml:space="preserve"> dati</w:t>
      </w:r>
      <w:r w:rsidRPr="00D63422">
        <w:rPr>
          <w:rFonts w:ascii="Times New Roman" w:hAnsi="Times New Roman"/>
          <w:i/>
          <w:lang w:eastAsia="it-IT"/>
        </w:rPr>
        <w:t xml:space="preserve"> personali che lo riguardano, anche se non ancora registrati, e la loro comunicazione in forma intelligibile. L'interessato ha diritto di ottenere l'indicazione: a) dell'origine dei</w:t>
      </w:r>
      <w:r w:rsidRPr="00D63422">
        <w:rPr>
          <w:rFonts w:ascii="Times New Roman" w:hAnsi="Times New Roman"/>
          <w:bCs/>
          <w:i/>
          <w:iCs/>
          <w:lang w:eastAsia="it-IT"/>
        </w:rPr>
        <w:t xml:space="preserve"> dati</w:t>
      </w:r>
      <w:r w:rsidRPr="00D63422">
        <w:rPr>
          <w:rFonts w:ascii="Times New Roman" w:hAnsi="Times New Roman"/>
          <w:i/>
          <w:lang w:eastAsia="it-IT"/>
        </w:rPr>
        <w:t xml:space="preserve"> personali; b) delle finalità e modalità del trattamento; </w:t>
      </w:r>
      <w:r w:rsidRPr="00D63422">
        <w:rPr>
          <w:i/>
        </w:rPr>
        <w:t>c)</w:t>
      </w:r>
      <w:r w:rsidRPr="00D63422">
        <w:rPr>
          <w:rFonts w:ascii="Times New Roman" w:hAnsi="Times New Roman"/>
          <w:i/>
          <w:lang w:eastAsia="it-IT"/>
        </w:rPr>
        <w:t xml:space="preserve"> della logica applicata in caso di trattamento effettuato con l'ausilio di strumenti elettronici; d) degli estremi identificativi del titolare, dei responsabili e del rappresentante designato ai sensi dell'articolo 5, comma 2; e) dei soggetti o delle categorie di soggetti ai quali i</w:t>
      </w:r>
      <w:r w:rsidRPr="00D63422">
        <w:rPr>
          <w:rFonts w:ascii="Times New Roman" w:hAnsi="Times New Roman"/>
          <w:bCs/>
          <w:i/>
          <w:iCs/>
          <w:lang w:eastAsia="it-IT"/>
        </w:rPr>
        <w:t xml:space="preserve"> dati</w:t>
      </w:r>
      <w:r w:rsidRPr="00D63422">
        <w:rPr>
          <w:rFonts w:ascii="Times New Roman" w:hAnsi="Times New Roman"/>
          <w:i/>
          <w:lang w:eastAsia="it-IT"/>
        </w:rPr>
        <w:t xml:space="preserve"> personali possono essere comunicati o che possono venirne a conoscenza in qualità di rappresentante designato nel territorio dello Stato, di responsabili o incaricati. L'interessato ha diritto di ottenere: a) l'aggiornamento, la rettificazione ovvero, quando vi ha interesse, l'integrazione dei</w:t>
      </w:r>
      <w:r w:rsidRPr="00D63422">
        <w:rPr>
          <w:rFonts w:ascii="Times New Roman" w:hAnsi="Times New Roman"/>
          <w:bCs/>
          <w:i/>
          <w:iCs/>
          <w:lang w:eastAsia="it-IT"/>
        </w:rPr>
        <w:t xml:space="preserve"> dati</w:t>
      </w:r>
      <w:r w:rsidRPr="00D63422">
        <w:rPr>
          <w:rFonts w:ascii="Times New Roman" w:hAnsi="Times New Roman"/>
          <w:i/>
          <w:lang w:eastAsia="it-IT"/>
        </w:rPr>
        <w:t>; b) la</w:t>
      </w:r>
      <w:r w:rsidRPr="00D63422">
        <w:rPr>
          <w:rFonts w:ascii="Times New Roman" w:hAnsi="Times New Roman"/>
          <w:bCs/>
          <w:i/>
          <w:iCs/>
          <w:lang w:eastAsia="it-IT"/>
        </w:rPr>
        <w:t xml:space="preserve"> cancellazione</w:t>
      </w:r>
      <w:r w:rsidRPr="00D63422">
        <w:rPr>
          <w:rFonts w:ascii="Times New Roman" w:hAnsi="Times New Roman"/>
          <w:i/>
          <w:lang w:eastAsia="it-IT"/>
        </w:rPr>
        <w:t>, la trasformazione in forma anonima o il blocco dei</w:t>
      </w:r>
      <w:r w:rsidRPr="00D63422">
        <w:rPr>
          <w:rFonts w:ascii="Times New Roman" w:hAnsi="Times New Roman"/>
          <w:bCs/>
          <w:i/>
          <w:iCs/>
          <w:lang w:eastAsia="it-IT"/>
        </w:rPr>
        <w:t xml:space="preserve"> dati</w:t>
      </w:r>
      <w:r w:rsidRPr="00D63422">
        <w:rPr>
          <w:rFonts w:ascii="Times New Roman" w:hAnsi="Times New Roman"/>
          <w:i/>
          <w:lang w:eastAsia="it-IT"/>
        </w:rPr>
        <w:t xml:space="preserve"> trattati in violazione di legge, compresi quelli di cui non è necessaria la conservazione in relazione agli scopi per i quali i</w:t>
      </w:r>
      <w:r w:rsidRPr="00D63422">
        <w:rPr>
          <w:rFonts w:ascii="Times New Roman" w:hAnsi="Times New Roman"/>
          <w:bCs/>
          <w:i/>
          <w:iCs/>
          <w:lang w:eastAsia="it-IT"/>
        </w:rPr>
        <w:t xml:space="preserve"> dati</w:t>
      </w:r>
      <w:r w:rsidRPr="00D63422">
        <w:rPr>
          <w:rFonts w:ascii="Times New Roman" w:hAnsi="Times New Roman"/>
          <w:i/>
          <w:lang w:eastAsia="it-IT"/>
        </w:rPr>
        <w:t xml:space="preserve"> sono stati raccolti o successivamente trattati; c) l'attestazione che le operazioni di cui alle lettere a) e b) sono state portate a conoscenza, anche per quanto riguarda il loro contenuto, di coloro ai quali i</w:t>
      </w:r>
      <w:r w:rsidRPr="00D63422">
        <w:rPr>
          <w:rFonts w:ascii="Times New Roman" w:hAnsi="Times New Roman"/>
          <w:bCs/>
          <w:i/>
          <w:iCs/>
          <w:lang w:eastAsia="it-IT"/>
        </w:rPr>
        <w:t xml:space="preserve"> dati</w:t>
      </w:r>
      <w:r w:rsidRPr="00D63422">
        <w:rPr>
          <w:rFonts w:ascii="Times New Roman" w:hAnsi="Times New Roman"/>
          <w:i/>
          <w:lang w:eastAsia="it-IT"/>
        </w:rPr>
        <w:t xml:space="preserve"> sono stati comunicati o diffusi, eccettuato il caso in cui tale adempimento si rivela impossibile o comporta un impiego di mezzi manifestamente sproporzionato rispetto al diritto tutelato. L'interessato ha diritto di opporsi, in tutto o in parte: a) per motivi legittimi al trattamento dei</w:t>
      </w:r>
      <w:r w:rsidRPr="00D63422">
        <w:rPr>
          <w:rFonts w:ascii="Times New Roman" w:hAnsi="Times New Roman"/>
          <w:bCs/>
          <w:i/>
          <w:iCs/>
          <w:lang w:eastAsia="it-IT"/>
        </w:rPr>
        <w:t xml:space="preserve"> dati</w:t>
      </w:r>
      <w:r w:rsidRPr="00D63422">
        <w:rPr>
          <w:rFonts w:ascii="Times New Roman" w:hAnsi="Times New Roman"/>
          <w:i/>
          <w:lang w:eastAsia="it-IT"/>
        </w:rPr>
        <w:t xml:space="preserve"> personali che lo riguardano, ancorché pertinenti allo scopo della raccolta; b) al trattamento di</w:t>
      </w:r>
      <w:r w:rsidRPr="00D63422">
        <w:rPr>
          <w:rFonts w:ascii="Times New Roman" w:hAnsi="Times New Roman"/>
          <w:bCs/>
          <w:i/>
          <w:iCs/>
          <w:lang w:eastAsia="it-IT"/>
        </w:rPr>
        <w:t xml:space="preserve"> dati</w:t>
      </w:r>
      <w:r w:rsidRPr="00D63422">
        <w:rPr>
          <w:rFonts w:ascii="Times New Roman" w:hAnsi="Times New Roman"/>
          <w:i/>
          <w:lang w:eastAsia="it-IT"/>
        </w:rPr>
        <w:t xml:space="preserve"> personali che lo riguardano a fini di invio di materiale pubblicitario o di vendita diretta o per il compimento di ricerche di mercato o di comunicazione commerciale.”   </w:t>
      </w:r>
    </w:p>
    <w:p w:rsidR="00D53F01" w:rsidRPr="00D63422" w:rsidRDefault="00D53F01" w:rsidP="00D63422">
      <w:pPr>
        <w:pStyle w:val="ListParagraph"/>
        <w:numPr>
          <w:ilvl w:val="0"/>
          <w:numId w:val="3"/>
        </w:numPr>
        <w:spacing w:after="240"/>
        <w:ind w:left="425" w:hanging="426"/>
        <w:jc w:val="both"/>
        <w:rPr>
          <w:rFonts w:ascii="Times New Roman" w:hAnsi="Times New Roman"/>
        </w:rPr>
      </w:pPr>
      <w:r w:rsidRPr="00D63422">
        <w:rPr>
          <w:rFonts w:ascii="Times New Roman" w:hAnsi="Times New Roman"/>
        </w:rPr>
        <w:t>Il medesimo (partecipante maggiorenne/genitore/tutore del minore) dichiara di consentire l’eventuale diffusione al pubblico, anche a mezzo di apposita azienda prescelta dall’istituzione militare, delle immagini, delle didascalie e dei nomi degli autori, per finalità di promozione dell’immagine istituzionale.</w:t>
      </w:r>
    </w:p>
    <w:p w:rsidR="00D53F01" w:rsidRPr="000B5676" w:rsidRDefault="00D53F01" w:rsidP="002812BF">
      <w:pPr>
        <w:pStyle w:val="ListParagraph"/>
        <w:numPr>
          <w:ilvl w:val="0"/>
          <w:numId w:val="3"/>
        </w:numPr>
        <w:ind w:left="426" w:hanging="426"/>
        <w:jc w:val="both"/>
        <w:rPr>
          <w:rFonts w:ascii="Times New Roman" w:hAnsi="Times New Roman"/>
        </w:rPr>
      </w:pPr>
      <w:r w:rsidRPr="00325A4B">
        <w:rPr>
          <w:rFonts w:ascii="Times New Roman" w:hAnsi="Times New Roman"/>
        </w:rPr>
        <w:t>Il sottoscritto si impegna altresì a non avanzare alcuna pretesa economica per l’eventuale utilizzazione dei predetti disegni per le finalità sopra indicate ed a manlevare l’Esercito Italiano da qualunque contestazione proveniente da terzi circa l’utilizzo delle predette immagini per le medesime finalità</w:t>
      </w:r>
      <w:r>
        <w:rPr>
          <w:rFonts w:ascii="Times New Roman" w:hAnsi="Times New Roman"/>
        </w:rPr>
        <w:t xml:space="preserve"> istituzionali </w:t>
      </w:r>
      <w:r w:rsidRPr="000B5676">
        <w:rPr>
          <w:rFonts w:ascii="Times New Roman" w:hAnsi="Times New Roman"/>
        </w:rPr>
        <w:t>fermo restando che l’Esercito Italiano si impegna a non utilizzarle per scopi di natura commerciale.</w:t>
      </w:r>
    </w:p>
    <w:p w:rsidR="00D53F01" w:rsidRDefault="00D53F01" w:rsidP="002812BF">
      <w:pPr>
        <w:pStyle w:val="ListParagraph"/>
        <w:ind w:left="6521" w:hanging="284"/>
        <w:jc w:val="both"/>
        <w:rPr>
          <w:rFonts w:ascii="Times New Roman" w:hAnsi="Times New Roman"/>
        </w:rPr>
      </w:pPr>
    </w:p>
    <w:p w:rsidR="00D53F01" w:rsidRPr="00325A4B" w:rsidRDefault="00D53F01" w:rsidP="002812BF">
      <w:pPr>
        <w:pStyle w:val="ListParagraph"/>
        <w:ind w:left="6521" w:hanging="284"/>
        <w:jc w:val="both"/>
        <w:rPr>
          <w:rFonts w:ascii="Times New Roman" w:hAnsi="Times New Roman"/>
        </w:rPr>
      </w:pPr>
      <w:r w:rsidRPr="00325A4B">
        <w:rPr>
          <w:rFonts w:ascii="Times New Roman" w:hAnsi="Times New Roman"/>
        </w:rPr>
        <w:t xml:space="preserve">   In fede</w:t>
      </w:r>
    </w:p>
    <w:p w:rsidR="00D53F01" w:rsidRDefault="00D53F01" w:rsidP="002812BF">
      <w:pPr>
        <w:pStyle w:val="ListParagraph"/>
        <w:ind w:left="6237" w:hanging="5811"/>
        <w:jc w:val="both"/>
        <w:rPr>
          <w:rFonts w:ascii="Times New Roman" w:hAnsi="Times New Roman"/>
        </w:rPr>
      </w:pPr>
    </w:p>
    <w:p w:rsidR="00D53F01" w:rsidRPr="00325A4B" w:rsidRDefault="00D53F01" w:rsidP="002812BF">
      <w:pPr>
        <w:pStyle w:val="ListParagraph"/>
        <w:ind w:left="6237" w:hanging="5811"/>
        <w:jc w:val="both"/>
        <w:rPr>
          <w:rFonts w:ascii="Times New Roman" w:hAnsi="Times New Roman"/>
        </w:rPr>
      </w:pPr>
      <w:r w:rsidRPr="00325A4B">
        <w:rPr>
          <w:rFonts w:ascii="Times New Roman" w:hAnsi="Times New Roman"/>
        </w:rPr>
        <w:t xml:space="preserve">(luogo e data) </w:t>
      </w:r>
      <w:r w:rsidRPr="00325A4B">
        <w:rPr>
          <w:rFonts w:ascii="Times New Roman" w:hAnsi="Times New Roman"/>
        </w:rPr>
        <w:tab/>
        <w:t xml:space="preserve">     (firma)</w:t>
      </w:r>
    </w:p>
    <w:p w:rsidR="00D53F01" w:rsidRPr="002812BF" w:rsidRDefault="00D53F01" w:rsidP="002812BF">
      <w:pPr>
        <w:pStyle w:val="ListParagraph"/>
        <w:ind w:left="6237" w:hanging="5811"/>
        <w:jc w:val="both"/>
        <w:rPr>
          <w:rFonts w:ascii="Times New Roman" w:hAnsi="Times New Roman"/>
          <w:sz w:val="24"/>
          <w:szCs w:val="24"/>
        </w:rPr>
      </w:pPr>
    </w:p>
    <w:sectPr w:rsidR="00D53F01" w:rsidRPr="002812BF" w:rsidSect="00B058B1">
      <w:footnotePr>
        <w:numRestart w:val="eachPage"/>
      </w:footnotePr>
      <w:pgSz w:w="11906" w:h="16838"/>
      <w:pgMar w:top="905" w:right="1134" w:bottom="284" w:left="1134" w:header="56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3F01" w:rsidRDefault="00D53F01" w:rsidP="007A269A">
      <w:pPr>
        <w:spacing w:after="0" w:line="240" w:lineRule="auto"/>
      </w:pPr>
      <w:r>
        <w:separator/>
      </w:r>
    </w:p>
  </w:endnote>
  <w:endnote w:type="continuationSeparator" w:id="0">
    <w:p w:rsidR="00D53F01" w:rsidRDefault="00D53F01" w:rsidP="007A26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3F01" w:rsidRDefault="00D53F01" w:rsidP="007A269A">
      <w:pPr>
        <w:spacing w:after="0" w:line="240" w:lineRule="auto"/>
      </w:pPr>
      <w:r>
        <w:separator/>
      </w:r>
    </w:p>
  </w:footnote>
  <w:footnote w:type="continuationSeparator" w:id="0">
    <w:p w:rsidR="00D53F01" w:rsidRDefault="00D53F01" w:rsidP="007A269A">
      <w:pPr>
        <w:spacing w:after="0" w:line="240" w:lineRule="auto"/>
      </w:pPr>
      <w:r>
        <w:continuationSeparator/>
      </w:r>
    </w:p>
  </w:footnote>
  <w:footnote w:id="1">
    <w:p w:rsidR="00D53F01" w:rsidRDefault="00D53F01">
      <w:pPr>
        <w:pStyle w:val="FootnoteText"/>
      </w:pPr>
      <w:r w:rsidRPr="00C54AF8">
        <w:rPr>
          <w:rStyle w:val="FootnoteReference"/>
          <w:rFonts w:ascii="Times New Roman" w:hAnsi="Times New Roman"/>
        </w:rPr>
        <w:footnoteRef/>
      </w:r>
      <w:r w:rsidRPr="00C54AF8">
        <w:rPr>
          <w:rStyle w:val="FootnoteReference"/>
          <w:rFonts w:ascii="Times New Roman" w:hAnsi="Times New Roman"/>
        </w:rPr>
        <w:t xml:space="preserve"> </w:t>
      </w:r>
      <w:r>
        <w:rPr>
          <w:rFonts w:ascii="Times New Roman" w:hAnsi="Times New Roman"/>
        </w:rPr>
        <w:t xml:space="preserve"> </w:t>
      </w:r>
      <w:r w:rsidRPr="00C54AF8">
        <w:rPr>
          <w:rFonts w:ascii="Times New Roman" w:hAnsi="Times New Roman"/>
        </w:rPr>
        <w:t>Nome</w:t>
      </w:r>
      <w:r>
        <w:rPr>
          <w:rFonts w:ascii="Times New Roman" w:hAnsi="Times New Roman"/>
        </w:rPr>
        <w:t xml:space="preserve"> e</w:t>
      </w:r>
      <w:r w:rsidRPr="00C54AF8">
        <w:rPr>
          <w:rFonts w:ascii="Times New Roman" w:hAnsi="Times New Roman"/>
        </w:rPr>
        <w:t xml:space="preserve"> cognome</w:t>
      </w:r>
    </w:p>
  </w:footnote>
  <w:footnote w:id="2">
    <w:p w:rsidR="00D53F01" w:rsidRDefault="00D53F01" w:rsidP="00E81C1E">
      <w:pPr>
        <w:pStyle w:val="FootnoteText"/>
        <w:ind w:left="142" w:hanging="142"/>
        <w:jc w:val="both"/>
      </w:pPr>
      <w:r w:rsidRPr="00C54AF8">
        <w:rPr>
          <w:rStyle w:val="FootnoteReference"/>
          <w:rFonts w:ascii="Times New Roman" w:hAnsi="Times New Roman"/>
        </w:rPr>
        <w:footnoteRef/>
      </w:r>
      <w:r w:rsidRPr="00C54AF8">
        <w:rPr>
          <w:rFonts w:ascii="Times New Roman" w:hAnsi="Times New Roman"/>
        </w:rPr>
        <w:t xml:space="preserve"> Specificare lo status di “genitore” o di “tutore” del minore interessato.</w:t>
      </w:r>
      <w:r>
        <w:rPr>
          <w:rFonts w:ascii="Times New Roman" w:hAnsi="Times New Roman"/>
        </w:rPr>
        <w:t xml:space="preserve"> La dichiarazione dovrà essere sottoscritta da entrambi i genitori se questi sono in costanza di matrimonio e non sono stati dichiarati decaduti dalla potestà genitoriale ovvero, avendo lo status di separati o divorziati, sono destinatari di un provvedimento giudiziale che dispone l’affidamento congiunto dei medesimi minori.</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27388"/>
    <w:multiLevelType w:val="hybridMultilevel"/>
    <w:tmpl w:val="FAFEA9CE"/>
    <w:lvl w:ilvl="0" w:tplc="4D0E6CE4">
      <w:start w:val="11"/>
      <w:numFmt w:val="bullet"/>
      <w:lvlText w:val="-"/>
      <w:lvlJc w:val="left"/>
      <w:pPr>
        <w:ind w:left="393" w:hanging="360"/>
      </w:pPr>
      <w:rPr>
        <w:rFonts w:ascii="Times New Roman" w:eastAsia="Times New Roman" w:hAnsi="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1">
    <w:nsid w:val="2F6B474C"/>
    <w:multiLevelType w:val="hybridMultilevel"/>
    <w:tmpl w:val="0DAE2C72"/>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44E304F2"/>
    <w:multiLevelType w:val="hybridMultilevel"/>
    <w:tmpl w:val="416C1F5E"/>
    <w:lvl w:ilvl="0" w:tplc="09E63636">
      <w:start w:val="1"/>
      <w:numFmt w:val="lowerLetter"/>
      <w:lvlText w:val="%1."/>
      <w:lvlJc w:val="left"/>
      <w:pPr>
        <w:ind w:left="786" w:hanging="360"/>
      </w:pPr>
      <w:rPr>
        <w:rFonts w:cs="Times New Roman" w:hint="default"/>
      </w:rPr>
    </w:lvl>
    <w:lvl w:ilvl="1" w:tplc="04100019" w:tentative="1">
      <w:start w:val="1"/>
      <w:numFmt w:val="lowerLetter"/>
      <w:lvlText w:val="%2."/>
      <w:lvlJc w:val="left"/>
      <w:pPr>
        <w:ind w:left="1506" w:hanging="360"/>
      </w:pPr>
      <w:rPr>
        <w:rFonts w:cs="Times New Roman"/>
      </w:rPr>
    </w:lvl>
    <w:lvl w:ilvl="2" w:tplc="0410001B" w:tentative="1">
      <w:start w:val="1"/>
      <w:numFmt w:val="lowerRoman"/>
      <w:lvlText w:val="%3."/>
      <w:lvlJc w:val="right"/>
      <w:pPr>
        <w:ind w:left="2226" w:hanging="180"/>
      </w:pPr>
      <w:rPr>
        <w:rFonts w:cs="Times New Roman"/>
      </w:rPr>
    </w:lvl>
    <w:lvl w:ilvl="3" w:tplc="0410000F" w:tentative="1">
      <w:start w:val="1"/>
      <w:numFmt w:val="decimal"/>
      <w:lvlText w:val="%4."/>
      <w:lvlJc w:val="left"/>
      <w:pPr>
        <w:ind w:left="2946" w:hanging="360"/>
      </w:pPr>
      <w:rPr>
        <w:rFonts w:cs="Times New Roman"/>
      </w:rPr>
    </w:lvl>
    <w:lvl w:ilvl="4" w:tplc="04100019" w:tentative="1">
      <w:start w:val="1"/>
      <w:numFmt w:val="lowerLetter"/>
      <w:lvlText w:val="%5."/>
      <w:lvlJc w:val="left"/>
      <w:pPr>
        <w:ind w:left="3666" w:hanging="360"/>
      </w:pPr>
      <w:rPr>
        <w:rFonts w:cs="Times New Roman"/>
      </w:rPr>
    </w:lvl>
    <w:lvl w:ilvl="5" w:tplc="0410001B" w:tentative="1">
      <w:start w:val="1"/>
      <w:numFmt w:val="lowerRoman"/>
      <w:lvlText w:val="%6."/>
      <w:lvlJc w:val="right"/>
      <w:pPr>
        <w:ind w:left="4386" w:hanging="180"/>
      </w:pPr>
      <w:rPr>
        <w:rFonts w:cs="Times New Roman"/>
      </w:rPr>
    </w:lvl>
    <w:lvl w:ilvl="6" w:tplc="0410000F" w:tentative="1">
      <w:start w:val="1"/>
      <w:numFmt w:val="decimal"/>
      <w:lvlText w:val="%7."/>
      <w:lvlJc w:val="left"/>
      <w:pPr>
        <w:ind w:left="5106" w:hanging="360"/>
      </w:pPr>
      <w:rPr>
        <w:rFonts w:cs="Times New Roman"/>
      </w:rPr>
    </w:lvl>
    <w:lvl w:ilvl="7" w:tplc="04100019" w:tentative="1">
      <w:start w:val="1"/>
      <w:numFmt w:val="lowerLetter"/>
      <w:lvlText w:val="%8."/>
      <w:lvlJc w:val="left"/>
      <w:pPr>
        <w:ind w:left="5826" w:hanging="360"/>
      </w:pPr>
      <w:rPr>
        <w:rFonts w:cs="Times New Roman"/>
      </w:rPr>
    </w:lvl>
    <w:lvl w:ilvl="8" w:tplc="0410001B" w:tentative="1">
      <w:start w:val="1"/>
      <w:numFmt w:val="lowerRoman"/>
      <w:lvlText w:val="%9."/>
      <w:lvlJc w:val="right"/>
      <w:pPr>
        <w:ind w:left="6546" w:hanging="180"/>
      </w:pPr>
      <w:rPr>
        <w:rFonts w:cs="Times New Roman"/>
      </w:rPr>
    </w:lvl>
  </w:abstractNum>
  <w:abstractNum w:abstractNumId="3">
    <w:nsid w:val="47677047"/>
    <w:multiLevelType w:val="hybridMultilevel"/>
    <w:tmpl w:val="4CE68D68"/>
    <w:lvl w:ilvl="0" w:tplc="F75ABE76">
      <w:start w:val="1"/>
      <w:numFmt w:val="decimal"/>
      <w:lvlText w:val="%1."/>
      <w:lvlJc w:val="left"/>
      <w:pPr>
        <w:ind w:left="1146" w:hanging="360"/>
      </w:pPr>
      <w:rPr>
        <w:rFonts w:ascii="Times New Roman" w:hAnsi="Times New Roman" w:cs="Times New Roman" w:hint="default"/>
        <w:b w:val="0"/>
        <w:i w:val="0"/>
        <w:sz w:val="24"/>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4">
    <w:nsid w:val="51032EBA"/>
    <w:multiLevelType w:val="hybridMultilevel"/>
    <w:tmpl w:val="B7D05348"/>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nsid w:val="5BBB656D"/>
    <w:multiLevelType w:val="hybridMultilevel"/>
    <w:tmpl w:val="4B3CB236"/>
    <w:lvl w:ilvl="0" w:tplc="D80E1AF4">
      <w:start w:val="1"/>
      <w:numFmt w:val="decimal"/>
      <w:lvlText w:val="%1."/>
      <w:lvlJc w:val="left"/>
      <w:pPr>
        <w:ind w:left="720" w:hanging="360"/>
      </w:pPr>
      <w:rPr>
        <w:rFonts w:ascii="Symbol" w:hAnsi="Symbol" w:cs="Times New Roman" w:hint="default"/>
        <w:b w:val="0"/>
        <w:i w:val="0"/>
        <w:sz w:val="24"/>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5"/>
  </w:num>
  <w:num w:numId="2">
    <w:abstractNumId w:val="2"/>
  </w:num>
  <w:num w:numId="3">
    <w:abstractNumId w:val="3"/>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defaultTabStop w:val="708"/>
  <w:hyphenationZone w:val="283"/>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D7F49"/>
    <w:rsid w:val="00022B21"/>
    <w:rsid w:val="0002646B"/>
    <w:rsid w:val="00030019"/>
    <w:rsid w:val="0003331C"/>
    <w:rsid w:val="000818AF"/>
    <w:rsid w:val="000923D4"/>
    <w:rsid w:val="000A7625"/>
    <w:rsid w:val="000B5676"/>
    <w:rsid w:val="000C5CF2"/>
    <w:rsid w:val="000D7F49"/>
    <w:rsid w:val="000E2233"/>
    <w:rsid w:val="000E2DD0"/>
    <w:rsid w:val="00100C2B"/>
    <w:rsid w:val="00131094"/>
    <w:rsid w:val="00180FD7"/>
    <w:rsid w:val="001B0ACE"/>
    <w:rsid w:val="001C7484"/>
    <w:rsid w:val="001D4C5A"/>
    <w:rsid w:val="001D551F"/>
    <w:rsid w:val="001E6088"/>
    <w:rsid w:val="001E7BEB"/>
    <w:rsid w:val="001F2A09"/>
    <w:rsid w:val="001F2A16"/>
    <w:rsid w:val="00215166"/>
    <w:rsid w:val="00221CD3"/>
    <w:rsid w:val="0022427B"/>
    <w:rsid w:val="00235C55"/>
    <w:rsid w:val="0024704F"/>
    <w:rsid w:val="00250B15"/>
    <w:rsid w:val="002607A9"/>
    <w:rsid w:val="002630DE"/>
    <w:rsid w:val="0027253D"/>
    <w:rsid w:val="002812BF"/>
    <w:rsid w:val="00290D9E"/>
    <w:rsid w:val="002912B3"/>
    <w:rsid w:val="002D7746"/>
    <w:rsid w:val="002F1467"/>
    <w:rsid w:val="002F1A83"/>
    <w:rsid w:val="00315FEE"/>
    <w:rsid w:val="003201F4"/>
    <w:rsid w:val="003259BB"/>
    <w:rsid w:val="00325A4B"/>
    <w:rsid w:val="00325CA2"/>
    <w:rsid w:val="00337101"/>
    <w:rsid w:val="00340519"/>
    <w:rsid w:val="0037481C"/>
    <w:rsid w:val="00392072"/>
    <w:rsid w:val="003A5ECF"/>
    <w:rsid w:val="003B7E7E"/>
    <w:rsid w:val="003D1C12"/>
    <w:rsid w:val="003E2D7A"/>
    <w:rsid w:val="00400646"/>
    <w:rsid w:val="00404ABD"/>
    <w:rsid w:val="00416BDF"/>
    <w:rsid w:val="00417B94"/>
    <w:rsid w:val="004256FE"/>
    <w:rsid w:val="0043070A"/>
    <w:rsid w:val="0043157B"/>
    <w:rsid w:val="00443B38"/>
    <w:rsid w:val="00447A62"/>
    <w:rsid w:val="00465814"/>
    <w:rsid w:val="00465C60"/>
    <w:rsid w:val="00491C8E"/>
    <w:rsid w:val="004A3EE0"/>
    <w:rsid w:val="004B1B5B"/>
    <w:rsid w:val="004C0E27"/>
    <w:rsid w:val="004C279D"/>
    <w:rsid w:val="004E1E13"/>
    <w:rsid w:val="004F1F9A"/>
    <w:rsid w:val="005029F4"/>
    <w:rsid w:val="00505C29"/>
    <w:rsid w:val="00507AA8"/>
    <w:rsid w:val="00511D3A"/>
    <w:rsid w:val="005137DC"/>
    <w:rsid w:val="00524495"/>
    <w:rsid w:val="0052635B"/>
    <w:rsid w:val="00531E8D"/>
    <w:rsid w:val="00587816"/>
    <w:rsid w:val="0059679D"/>
    <w:rsid w:val="005A7B09"/>
    <w:rsid w:val="005B415A"/>
    <w:rsid w:val="005B757E"/>
    <w:rsid w:val="005C1EA5"/>
    <w:rsid w:val="005C2DE5"/>
    <w:rsid w:val="005C5E16"/>
    <w:rsid w:val="005F071E"/>
    <w:rsid w:val="00602E6C"/>
    <w:rsid w:val="00607691"/>
    <w:rsid w:val="00607900"/>
    <w:rsid w:val="00607C1F"/>
    <w:rsid w:val="00610248"/>
    <w:rsid w:val="00617CB5"/>
    <w:rsid w:val="00623D70"/>
    <w:rsid w:val="00663771"/>
    <w:rsid w:val="00673F05"/>
    <w:rsid w:val="00682825"/>
    <w:rsid w:val="00684DB1"/>
    <w:rsid w:val="00686D52"/>
    <w:rsid w:val="0069714E"/>
    <w:rsid w:val="006C4288"/>
    <w:rsid w:val="006C589B"/>
    <w:rsid w:val="006F54FB"/>
    <w:rsid w:val="00705883"/>
    <w:rsid w:val="007112EC"/>
    <w:rsid w:val="00722579"/>
    <w:rsid w:val="00723197"/>
    <w:rsid w:val="007333C4"/>
    <w:rsid w:val="007533B7"/>
    <w:rsid w:val="00795408"/>
    <w:rsid w:val="007A269A"/>
    <w:rsid w:val="007E4AC3"/>
    <w:rsid w:val="007E7DC0"/>
    <w:rsid w:val="007F5E19"/>
    <w:rsid w:val="007F7065"/>
    <w:rsid w:val="00826AD8"/>
    <w:rsid w:val="0083540E"/>
    <w:rsid w:val="0084679F"/>
    <w:rsid w:val="00861EF8"/>
    <w:rsid w:val="008644F0"/>
    <w:rsid w:val="00873972"/>
    <w:rsid w:val="00881419"/>
    <w:rsid w:val="00894D51"/>
    <w:rsid w:val="008B164B"/>
    <w:rsid w:val="008B4845"/>
    <w:rsid w:val="008E6AD4"/>
    <w:rsid w:val="008F74F9"/>
    <w:rsid w:val="00913168"/>
    <w:rsid w:val="00913F5B"/>
    <w:rsid w:val="009141CF"/>
    <w:rsid w:val="009178EF"/>
    <w:rsid w:val="0092285A"/>
    <w:rsid w:val="0092411C"/>
    <w:rsid w:val="009339EF"/>
    <w:rsid w:val="00971366"/>
    <w:rsid w:val="009727B5"/>
    <w:rsid w:val="00983BFF"/>
    <w:rsid w:val="00990ABE"/>
    <w:rsid w:val="009B78DA"/>
    <w:rsid w:val="009D0F81"/>
    <w:rsid w:val="009D726E"/>
    <w:rsid w:val="009E05ED"/>
    <w:rsid w:val="00A15C38"/>
    <w:rsid w:val="00A16736"/>
    <w:rsid w:val="00A271B5"/>
    <w:rsid w:val="00A300B3"/>
    <w:rsid w:val="00A36EC6"/>
    <w:rsid w:val="00A40F79"/>
    <w:rsid w:val="00A5235D"/>
    <w:rsid w:val="00A84018"/>
    <w:rsid w:val="00AA34E5"/>
    <w:rsid w:val="00AE5781"/>
    <w:rsid w:val="00AF0011"/>
    <w:rsid w:val="00B058B1"/>
    <w:rsid w:val="00B07E06"/>
    <w:rsid w:val="00B1336B"/>
    <w:rsid w:val="00B20F92"/>
    <w:rsid w:val="00B31280"/>
    <w:rsid w:val="00B33742"/>
    <w:rsid w:val="00B64E6B"/>
    <w:rsid w:val="00B66CA6"/>
    <w:rsid w:val="00BB3ADB"/>
    <w:rsid w:val="00BC2FB0"/>
    <w:rsid w:val="00BD61B9"/>
    <w:rsid w:val="00BD7A99"/>
    <w:rsid w:val="00BE454F"/>
    <w:rsid w:val="00C1375A"/>
    <w:rsid w:val="00C252FC"/>
    <w:rsid w:val="00C26124"/>
    <w:rsid w:val="00C36202"/>
    <w:rsid w:val="00C5161D"/>
    <w:rsid w:val="00C54AF8"/>
    <w:rsid w:val="00C60A28"/>
    <w:rsid w:val="00C86FC9"/>
    <w:rsid w:val="00CA1F23"/>
    <w:rsid w:val="00CA618C"/>
    <w:rsid w:val="00CC72E2"/>
    <w:rsid w:val="00CE159F"/>
    <w:rsid w:val="00CF1B55"/>
    <w:rsid w:val="00D12500"/>
    <w:rsid w:val="00D26D95"/>
    <w:rsid w:val="00D34615"/>
    <w:rsid w:val="00D53F01"/>
    <w:rsid w:val="00D61C40"/>
    <w:rsid w:val="00D63422"/>
    <w:rsid w:val="00D64B12"/>
    <w:rsid w:val="00D76E33"/>
    <w:rsid w:val="00D901B7"/>
    <w:rsid w:val="00DA246A"/>
    <w:rsid w:val="00DA478D"/>
    <w:rsid w:val="00DC0CB5"/>
    <w:rsid w:val="00E11017"/>
    <w:rsid w:val="00E34EF3"/>
    <w:rsid w:val="00E55850"/>
    <w:rsid w:val="00E56138"/>
    <w:rsid w:val="00E74647"/>
    <w:rsid w:val="00E77AF9"/>
    <w:rsid w:val="00E81C1E"/>
    <w:rsid w:val="00E87EF0"/>
    <w:rsid w:val="00E91307"/>
    <w:rsid w:val="00EA4B45"/>
    <w:rsid w:val="00EB1459"/>
    <w:rsid w:val="00EE534B"/>
    <w:rsid w:val="00F020B5"/>
    <w:rsid w:val="00F10A4E"/>
    <w:rsid w:val="00F12D9D"/>
    <w:rsid w:val="00F17B97"/>
    <w:rsid w:val="00F2452F"/>
    <w:rsid w:val="00F25342"/>
    <w:rsid w:val="00F27FF5"/>
    <w:rsid w:val="00F446EC"/>
    <w:rsid w:val="00F54D4E"/>
    <w:rsid w:val="00F74D83"/>
    <w:rsid w:val="00FC26BB"/>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7B0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D7F49"/>
    <w:pPr>
      <w:ind w:left="720"/>
      <w:contextualSpacing/>
    </w:pPr>
  </w:style>
  <w:style w:type="paragraph" w:styleId="Header">
    <w:name w:val="header"/>
    <w:basedOn w:val="Normal"/>
    <w:link w:val="HeaderChar"/>
    <w:uiPriority w:val="99"/>
    <w:rsid w:val="007A269A"/>
    <w:pPr>
      <w:tabs>
        <w:tab w:val="center" w:pos="4819"/>
        <w:tab w:val="right" w:pos="9638"/>
      </w:tabs>
      <w:spacing w:after="0" w:line="240" w:lineRule="auto"/>
    </w:pPr>
  </w:style>
  <w:style w:type="character" w:customStyle="1" w:styleId="HeaderChar">
    <w:name w:val="Header Char"/>
    <w:basedOn w:val="DefaultParagraphFont"/>
    <w:link w:val="Header"/>
    <w:uiPriority w:val="99"/>
    <w:locked/>
    <w:rsid w:val="007A269A"/>
    <w:rPr>
      <w:rFonts w:cs="Times New Roman"/>
    </w:rPr>
  </w:style>
  <w:style w:type="paragraph" w:styleId="Footer">
    <w:name w:val="footer"/>
    <w:basedOn w:val="Normal"/>
    <w:link w:val="FooterChar"/>
    <w:uiPriority w:val="99"/>
    <w:semiHidden/>
    <w:rsid w:val="007A269A"/>
    <w:pPr>
      <w:tabs>
        <w:tab w:val="center" w:pos="4819"/>
        <w:tab w:val="right" w:pos="9638"/>
      </w:tabs>
      <w:spacing w:after="0" w:line="240" w:lineRule="auto"/>
    </w:pPr>
  </w:style>
  <w:style w:type="character" w:customStyle="1" w:styleId="FooterChar">
    <w:name w:val="Footer Char"/>
    <w:basedOn w:val="DefaultParagraphFont"/>
    <w:link w:val="Footer"/>
    <w:uiPriority w:val="99"/>
    <w:semiHidden/>
    <w:locked/>
    <w:rsid w:val="007A269A"/>
    <w:rPr>
      <w:rFonts w:cs="Times New Roman"/>
    </w:rPr>
  </w:style>
  <w:style w:type="paragraph" w:styleId="FootnoteText">
    <w:name w:val="footnote text"/>
    <w:basedOn w:val="Normal"/>
    <w:link w:val="FootnoteTextChar"/>
    <w:uiPriority w:val="99"/>
    <w:semiHidden/>
    <w:rsid w:val="00B1336B"/>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B1336B"/>
    <w:rPr>
      <w:rFonts w:cs="Times New Roman"/>
      <w:sz w:val="20"/>
      <w:szCs w:val="20"/>
    </w:rPr>
  </w:style>
  <w:style w:type="character" w:styleId="FootnoteReference">
    <w:name w:val="footnote reference"/>
    <w:basedOn w:val="DefaultParagraphFont"/>
    <w:uiPriority w:val="99"/>
    <w:semiHidden/>
    <w:rsid w:val="00B1336B"/>
    <w:rPr>
      <w:rFonts w:cs="Times New Roman"/>
      <w:vertAlign w:val="superscript"/>
    </w:rPr>
  </w:style>
  <w:style w:type="paragraph" w:customStyle="1" w:styleId="provvr0">
    <w:name w:val="provv_r0"/>
    <w:basedOn w:val="Normal"/>
    <w:uiPriority w:val="99"/>
    <w:rsid w:val="00D61C40"/>
    <w:pPr>
      <w:spacing w:before="100" w:beforeAutospacing="1" w:after="100" w:afterAutospacing="1" w:line="240" w:lineRule="auto"/>
      <w:jc w:val="both"/>
    </w:pPr>
    <w:rPr>
      <w:rFonts w:ascii="Times New Roman" w:eastAsia="Times New Roman" w:hAnsi="Times New Roman"/>
      <w:sz w:val="24"/>
      <w:szCs w:val="24"/>
      <w:lang w:eastAsia="it-IT"/>
    </w:rPr>
  </w:style>
  <w:style w:type="paragraph" w:styleId="NormalWeb">
    <w:name w:val="Normal (Web)"/>
    <w:basedOn w:val="Normal"/>
    <w:uiPriority w:val="99"/>
    <w:rsid w:val="00D61C40"/>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provvnumart">
    <w:name w:val="provv_numart"/>
    <w:basedOn w:val="DefaultParagraphFont"/>
    <w:uiPriority w:val="99"/>
    <w:rsid w:val="00D61C40"/>
    <w:rPr>
      <w:rFonts w:cs="Times New Roman"/>
      <w:b/>
      <w:bCs/>
    </w:rPr>
  </w:style>
  <w:style w:type="character" w:customStyle="1" w:styleId="provvrubrica">
    <w:name w:val="provv_rubrica"/>
    <w:basedOn w:val="DefaultParagraphFont"/>
    <w:uiPriority w:val="99"/>
    <w:rsid w:val="00D61C40"/>
    <w:rPr>
      <w:rFonts w:cs="Times New Roman"/>
      <w:i/>
      <w:iCs/>
    </w:rPr>
  </w:style>
  <w:style w:type="character" w:customStyle="1" w:styleId="highlight1">
    <w:name w:val="highlight1"/>
    <w:basedOn w:val="DefaultParagraphFont"/>
    <w:uiPriority w:val="99"/>
    <w:rsid w:val="00D61C40"/>
    <w:rPr>
      <w:rFonts w:cs="Times New Roman"/>
      <w:b/>
      <w:bCs/>
      <w:i/>
      <w:iCs/>
      <w:color w:val="FF0000"/>
    </w:rPr>
  </w:style>
  <w:style w:type="character" w:customStyle="1" w:styleId="provvnumcomma">
    <w:name w:val="provv_numcomma"/>
    <w:basedOn w:val="DefaultParagraphFont"/>
    <w:uiPriority w:val="99"/>
    <w:rsid w:val="00D61C40"/>
    <w:rPr>
      <w:rFonts w:cs="Times New Roman"/>
    </w:rPr>
  </w:style>
  <w:style w:type="paragraph" w:styleId="BalloonText">
    <w:name w:val="Balloon Text"/>
    <w:basedOn w:val="Normal"/>
    <w:link w:val="BalloonTextChar"/>
    <w:uiPriority w:val="99"/>
    <w:semiHidden/>
    <w:rsid w:val="00D61C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61C40"/>
    <w:rPr>
      <w:rFonts w:ascii="Tahoma" w:hAnsi="Tahoma" w:cs="Tahoma"/>
      <w:sz w:val="16"/>
      <w:szCs w:val="16"/>
    </w:rPr>
  </w:style>
  <w:style w:type="character" w:styleId="Strong">
    <w:name w:val="Strong"/>
    <w:basedOn w:val="DefaultParagraphFont"/>
    <w:uiPriority w:val="99"/>
    <w:qFormat/>
    <w:rsid w:val="00F020B5"/>
    <w:rPr>
      <w:rFonts w:cs="Times New Roman"/>
      <w:b/>
      <w:bCs/>
    </w:rPr>
  </w:style>
  <w:style w:type="character" w:styleId="Hyperlink">
    <w:name w:val="Hyperlink"/>
    <w:basedOn w:val="DefaultParagraphFont"/>
    <w:uiPriority w:val="99"/>
    <w:rsid w:val="005B757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766772009">
      <w:marLeft w:val="0"/>
      <w:marRight w:val="0"/>
      <w:marTop w:val="0"/>
      <w:marBottom w:val="0"/>
      <w:divBdr>
        <w:top w:val="none" w:sz="0" w:space="0" w:color="auto"/>
        <w:left w:val="none" w:sz="0" w:space="0" w:color="auto"/>
        <w:bottom w:val="none" w:sz="0" w:space="0" w:color="auto"/>
        <w:right w:val="none" w:sz="0" w:space="0" w:color="auto"/>
      </w:divBdr>
      <w:divsChild>
        <w:div w:id="766772011">
          <w:marLeft w:val="0"/>
          <w:marRight w:val="0"/>
          <w:marTop w:val="0"/>
          <w:marBottom w:val="0"/>
          <w:divBdr>
            <w:top w:val="none" w:sz="0" w:space="0" w:color="auto"/>
            <w:left w:val="none" w:sz="0" w:space="0" w:color="auto"/>
            <w:bottom w:val="none" w:sz="0" w:space="0" w:color="auto"/>
            <w:right w:val="none" w:sz="0" w:space="0" w:color="auto"/>
          </w:divBdr>
          <w:divsChild>
            <w:div w:id="766772012">
              <w:marLeft w:val="0"/>
              <w:marRight w:val="0"/>
              <w:marTop w:val="0"/>
              <w:marBottom w:val="0"/>
              <w:divBdr>
                <w:top w:val="none" w:sz="0" w:space="0" w:color="auto"/>
                <w:left w:val="none" w:sz="0" w:space="0" w:color="auto"/>
                <w:bottom w:val="none" w:sz="0" w:space="0" w:color="auto"/>
                <w:right w:val="none" w:sz="0" w:space="0" w:color="auto"/>
              </w:divBdr>
              <w:divsChild>
                <w:div w:id="766772010">
                  <w:marLeft w:val="0"/>
                  <w:marRight w:val="0"/>
                  <w:marTop w:val="0"/>
                  <w:marBottom w:val="0"/>
                  <w:divBdr>
                    <w:top w:val="none" w:sz="0" w:space="0" w:color="auto"/>
                    <w:left w:val="none" w:sz="0" w:space="0" w:color="auto"/>
                    <w:bottom w:val="none" w:sz="0" w:space="0" w:color="auto"/>
                    <w:right w:val="none" w:sz="0" w:space="0" w:color="auto"/>
                  </w:divBdr>
                  <w:divsChild>
                    <w:div w:id="766772007">
                      <w:marLeft w:val="0"/>
                      <w:marRight w:val="0"/>
                      <w:marTop w:val="0"/>
                      <w:marBottom w:val="0"/>
                      <w:divBdr>
                        <w:top w:val="none" w:sz="0" w:space="0" w:color="auto"/>
                        <w:left w:val="none" w:sz="0" w:space="0" w:color="auto"/>
                        <w:bottom w:val="none" w:sz="0" w:space="0" w:color="auto"/>
                        <w:right w:val="none" w:sz="0" w:space="0" w:color="auto"/>
                      </w:divBdr>
                      <w:divsChild>
                        <w:div w:id="766772006">
                          <w:marLeft w:val="0"/>
                          <w:marRight w:val="0"/>
                          <w:marTop w:val="0"/>
                          <w:marBottom w:val="0"/>
                          <w:divBdr>
                            <w:top w:val="none" w:sz="0" w:space="0" w:color="auto"/>
                            <w:left w:val="none" w:sz="0" w:space="0" w:color="auto"/>
                            <w:bottom w:val="none" w:sz="0" w:space="0" w:color="auto"/>
                            <w:right w:val="none" w:sz="0" w:space="0" w:color="auto"/>
                          </w:divBdr>
                          <w:divsChild>
                            <w:div w:id="766772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omunicazionemarketing@esercito.difes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1112</Words>
  <Characters>6340</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CONCORSO FOTOGRAFICO “LA VIA DELLA GRANDE GUERRA” REGOLAMENTO</dc:title>
  <dc:subject/>
  <dc:creator>antonioroberto.calogero</dc:creator>
  <cp:keywords/>
  <dc:description/>
  <cp:lastModifiedBy>andrea.cocco</cp:lastModifiedBy>
  <cp:revision>2</cp:revision>
  <cp:lastPrinted>2015-01-22T13:58:00Z</cp:lastPrinted>
  <dcterms:created xsi:type="dcterms:W3CDTF">2015-01-28T09:12:00Z</dcterms:created>
  <dcterms:modified xsi:type="dcterms:W3CDTF">2015-01-28T09:12:00Z</dcterms:modified>
</cp:coreProperties>
</file>